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CCF" w:rsidRPr="003B6C6B" w:rsidRDefault="005A7CCF" w:rsidP="003B6C6B">
      <w:pPr>
        <w:spacing w:after="120"/>
        <w:rPr>
          <w:rStyle w:val="Strong"/>
          <w:rFonts w:ascii="Arial" w:hAnsi="Arial" w:cs="Arial"/>
          <w:color w:val="538135" w:themeColor="accent6" w:themeShade="BF"/>
        </w:rPr>
      </w:pPr>
      <w:r w:rsidRPr="003B6C6B">
        <w:rPr>
          <w:rStyle w:val="Strong"/>
          <w:rFonts w:ascii="Arial" w:hAnsi="Arial" w:cs="Arial"/>
          <w:color w:val="538135" w:themeColor="accent6" w:themeShade="BF"/>
        </w:rPr>
        <w:t>STARTING TIMES</w:t>
      </w:r>
    </w:p>
    <w:p w:rsidR="005A7CCF" w:rsidRPr="009E5936" w:rsidRDefault="005A7CCF" w:rsidP="005A7CCF">
      <w:pPr>
        <w:widowControl w:val="0"/>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Monday &amp; Thursday</w:t>
      </w:r>
      <w:r w:rsidRPr="009E5936">
        <w:rPr>
          <w:rFonts w:ascii="Arial" w:hAnsi="Arial" w:cs="Arial"/>
          <w:color w:val="000000"/>
          <w:kern w:val="28"/>
          <w:sz w:val="20"/>
          <w:szCs w:val="20"/>
          <w:lang w:val="en-US" w:eastAsia="en-NZ"/>
        </w:rPr>
        <w:tab/>
        <w:t>Players MUST be seated by 10.20 am</w:t>
      </w:r>
    </w:p>
    <w:p w:rsidR="005A7CCF" w:rsidRPr="009E5936" w:rsidRDefault="005A7CCF" w:rsidP="009E5936">
      <w:pPr>
        <w:widowControl w:val="0"/>
        <w:ind w:left="1440" w:firstLine="720"/>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w:t>
      </w:r>
      <w:r w:rsidR="009E5936" w:rsidRPr="009E5936">
        <w:rPr>
          <w:rFonts w:ascii="Arial" w:hAnsi="Arial" w:cs="Arial"/>
          <w:color w:val="000000"/>
          <w:kern w:val="28"/>
          <w:sz w:val="20"/>
          <w:szCs w:val="20"/>
          <w:lang w:val="en-US" w:eastAsia="en-NZ"/>
        </w:rPr>
        <w:t>Day</w:t>
      </w:r>
      <w:r w:rsidRPr="009E5936">
        <w:rPr>
          <w:rFonts w:ascii="Arial" w:hAnsi="Arial" w:cs="Arial"/>
          <w:color w:val="000000"/>
          <w:kern w:val="28"/>
          <w:sz w:val="20"/>
          <w:szCs w:val="20"/>
          <w:lang w:val="en-US" w:eastAsia="en-NZ"/>
        </w:rPr>
        <w:t xml:space="preserve"> sessions)</w:t>
      </w:r>
      <w:r w:rsidRPr="009E5936">
        <w:rPr>
          <w:rFonts w:ascii="Arial" w:hAnsi="Arial" w:cs="Arial"/>
          <w:color w:val="000000"/>
          <w:kern w:val="28"/>
          <w:sz w:val="20"/>
          <w:szCs w:val="20"/>
          <w:lang w:val="en-US" w:eastAsia="en-NZ"/>
        </w:rPr>
        <w:tab/>
        <w:t>Play must begin by 10.30 am</w:t>
      </w:r>
    </w:p>
    <w:p w:rsidR="005A7CCF" w:rsidRPr="009E5936" w:rsidRDefault="005A7CCF" w:rsidP="005A7CCF">
      <w:pPr>
        <w:widowControl w:val="0"/>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Tuesday &amp; Friday</w:t>
      </w:r>
      <w:r w:rsidRPr="009E5936">
        <w:rPr>
          <w:rFonts w:ascii="Arial" w:hAnsi="Arial" w:cs="Arial"/>
          <w:color w:val="000000"/>
          <w:kern w:val="28"/>
          <w:sz w:val="20"/>
          <w:szCs w:val="20"/>
          <w:lang w:val="en-US" w:eastAsia="en-NZ"/>
        </w:rPr>
        <w:tab/>
        <w:t>Players MUST be seated by 12.50 pm</w:t>
      </w:r>
    </w:p>
    <w:p w:rsidR="005A7CCF" w:rsidRPr="009E5936" w:rsidRDefault="005A7CCF" w:rsidP="009E5936">
      <w:pPr>
        <w:widowControl w:val="0"/>
        <w:ind w:left="1440" w:firstLine="720"/>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w:t>
      </w:r>
      <w:r w:rsidR="009E5936" w:rsidRPr="009E5936">
        <w:rPr>
          <w:rFonts w:ascii="Arial" w:hAnsi="Arial" w:cs="Arial"/>
          <w:color w:val="000000"/>
          <w:kern w:val="28"/>
          <w:sz w:val="20"/>
          <w:szCs w:val="20"/>
          <w:lang w:val="en-US" w:eastAsia="en-NZ"/>
        </w:rPr>
        <w:t>Afternoon</w:t>
      </w:r>
      <w:r w:rsidRPr="009E5936">
        <w:rPr>
          <w:rFonts w:ascii="Arial" w:hAnsi="Arial" w:cs="Arial"/>
          <w:color w:val="000000"/>
          <w:kern w:val="28"/>
          <w:sz w:val="20"/>
          <w:szCs w:val="20"/>
          <w:lang w:val="en-US" w:eastAsia="en-NZ"/>
        </w:rPr>
        <w:t xml:space="preserve"> sessions)</w:t>
      </w:r>
      <w:r w:rsidRPr="009E5936">
        <w:rPr>
          <w:rFonts w:ascii="Arial" w:hAnsi="Arial" w:cs="Arial"/>
          <w:color w:val="000000"/>
          <w:kern w:val="28"/>
          <w:sz w:val="20"/>
          <w:szCs w:val="20"/>
          <w:lang w:val="en-US" w:eastAsia="en-NZ"/>
        </w:rPr>
        <w:tab/>
        <w:t>Play must begin by 1.00 pm</w:t>
      </w:r>
    </w:p>
    <w:p w:rsidR="005A7CCF" w:rsidRPr="009E5936" w:rsidRDefault="005A7CCF" w:rsidP="005A7CCF">
      <w:pPr>
        <w:widowControl w:val="0"/>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Evening sessions</w:t>
      </w:r>
      <w:r w:rsidRPr="009E5936">
        <w:rPr>
          <w:rFonts w:ascii="Arial" w:hAnsi="Arial" w:cs="Arial"/>
          <w:color w:val="000000"/>
          <w:kern w:val="28"/>
          <w:sz w:val="20"/>
          <w:szCs w:val="20"/>
          <w:lang w:val="en-US" w:eastAsia="en-NZ"/>
        </w:rPr>
        <w:tab/>
        <w:t>Players MUST be seated by 7.20 pm</w:t>
      </w:r>
    </w:p>
    <w:p w:rsidR="005A7CCF" w:rsidRPr="009E5936" w:rsidRDefault="005A7CCF" w:rsidP="005A7CCF">
      <w:pPr>
        <w:widowControl w:val="0"/>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ab/>
      </w:r>
      <w:r w:rsidR="009E5936">
        <w:rPr>
          <w:rFonts w:ascii="Arial" w:hAnsi="Arial" w:cs="Arial"/>
          <w:color w:val="000000"/>
          <w:kern w:val="28"/>
          <w:sz w:val="20"/>
          <w:szCs w:val="20"/>
          <w:lang w:val="en-US" w:eastAsia="en-NZ"/>
        </w:rPr>
        <w:tab/>
      </w:r>
      <w:r w:rsidR="009E5936">
        <w:rPr>
          <w:rFonts w:ascii="Arial" w:hAnsi="Arial" w:cs="Arial"/>
          <w:color w:val="000000"/>
          <w:kern w:val="28"/>
          <w:sz w:val="20"/>
          <w:szCs w:val="20"/>
          <w:lang w:val="en-US" w:eastAsia="en-NZ"/>
        </w:rPr>
        <w:tab/>
      </w:r>
      <w:r w:rsidRPr="009E5936">
        <w:rPr>
          <w:rFonts w:ascii="Arial" w:hAnsi="Arial" w:cs="Arial"/>
          <w:color w:val="000000"/>
          <w:kern w:val="28"/>
          <w:sz w:val="20"/>
          <w:szCs w:val="20"/>
          <w:lang w:val="en-US" w:eastAsia="en-NZ"/>
        </w:rPr>
        <w:t>Play must begin by 7.30 pm.</w:t>
      </w:r>
    </w:p>
    <w:p w:rsidR="005A7CCF" w:rsidRPr="003B6C6B" w:rsidRDefault="005A7CCF" w:rsidP="005A7CCF">
      <w:pPr>
        <w:widowControl w:val="0"/>
        <w:rPr>
          <w:rFonts w:ascii="Arial" w:hAnsi="Arial" w:cs="Arial"/>
          <w:color w:val="FF0000"/>
          <w:kern w:val="28"/>
          <w:sz w:val="20"/>
          <w:szCs w:val="20"/>
          <w:lang w:val="en-US" w:eastAsia="en-NZ"/>
        </w:rPr>
      </w:pPr>
    </w:p>
    <w:p w:rsidR="003B6C6B" w:rsidRPr="003B6C6B" w:rsidRDefault="003B6C6B" w:rsidP="003B6C6B">
      <w:pPr>
        <w:widowControl w:val="0"/>
        <w:tabs>
          <w:tab w:val="left" w:pos="1591"/>
        </w:tabs>
        <w:spacing w:after="120"/>
        <w:rPr>
          <w:rFonts w:ascii="Arial" w:hAnsi="Arial" w:cs="Arial"/>
          <w:b/>
          <w:color w:val="538135" w:themeColor="accent6" w:themeShade="BF"/>
          <w:kern w:val="28"/>
          <w:lang w:val="en-US" w:eastAsia="en-NZ"/>
        </w:rPr>
      </w:pPr>
      <w:r w:rsidRPr="003B6C6B">
        <w:rPr>
          <w:rFonts w:ascii="Arial" w:hAnsi="Arial" w:cs="Arial"/>
          <w:b/>
          <w:color w:val="538135" w:themeColor="accent6" w:themeShade="BF"/>
          <w:kern w:val="28"/>
          <w:lang w:val="en-US" w:eastAsia="en-NZ"/>
        </w:rPr>
        <w:t>TABLE SEATING</w:t>
      </w:r>
    </w:p>
    <w:p w:rsidR="003B6C6B" w:rsidRPr="009E5936" w:rsidRDefault="003B6C6B" w:rsidP="003B6C6B">
      <w:pPr>
        <w:widowControl w:val="0"/>
        <w:tabs>
          <w:tab w:val="left" w:pos="1591"/>
        </w:tabs>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Before play commences, one person from each pair will toss. Winner will sit N/S. Notwithstanding, the Director has the right to assign seats and grant sitting rights.</w:t>
      </w:r>
    </w:p>
    <w:p w:rsidR="003B6C6B" w:rsidRDefault="003B6C6B" w:rsidP="005A7CCF">
      <w:pPr>
        <w:widowControl w:val="0"/>
        <w:tabs>
          <w:tab w:val="left" w:pos="1591"/>
        </w:tabs>
        <w:rPr>
          <w:rFonts w:ascii="Arial" w:hAnsi="Arial" w:cs="Arial"/>
          <w:b/>
          <w:color w:val="000000"/>
          <w:kern w:val="28"/>
          <w:sz w:val="20"/>
          <w:szCs w:val="20"/>
          <w:lang w:val="en-US" w:eastAsia="en-NZ"/>
        </w:rPr>
      </w:pPr>
    </w:p>
    <w:p w:rsidR="005A7CCF" w:rsidRPr="003B6C6B" w:rsidRDefault="005A7CCF" w:rsidP="003B6C6B">
      <w:pPr>
        <w:widowControl w:val="0"/>
        <w:tabs>
          <w:tab w:val="left" w:pos="1591"/>
        </w:tabs>
        <w:spacing w:after="120"/>
        <w:rPr>
          <w:rFonts w:ascii="Arial" w:hAnsi="Arial" w:cs="Arial"/>
          <w:b/>
          <w:color w:val="538135" w:themeColor="accent6" w:themeShade="BF"/>
          <w:kern w:val="28"/>
          <w:lang w:val="en-US" w:eastAsia="en-NZ"/>
        </w:rPr>
      </w:pPr>
      <w:r w:rsidRPr="003B6C6B">
        <w:rPr>
          <w:rFonts w:ascii="Arial" w:hAnsi="Arial" w:cs="Arial"/>
          <w:b/>
          <w:color w:val="538135" w:themeColor="accent6" w:themeShade="BF"/>
          <w:kern w:val="28"/>
          <w:lang w:val="en-US" w:eastAsia="en-NZ"/>
        </w:rPr>
        <w:t>PHANTOM TABLE</w:t>
      </w:r>
    </w:p>
    <w:p w:rsidR="005A7CCF" w:rsidRPr="009E5936" w:rsidRDefault="005A7CCF" w:rsidP="005A7CCF">
      <w:pPr>
        <w:widowControl w:val="0"/>
        <w:tabs>
          <w:tab w:val="left" w:pos="1591"/>
        </w:tabs>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Last person (complete pair) sits at phantom table (normally table 3) and the director will toss for sitting position.</w:t>
      </w:r>
    </w:p>
    <w:p w:rsidR="005A7CCF" w:rsidRPr="009E5936" w:rsidRDefault="005A7CCF" w:rsidP="005A7CCF">
      <w:pPr>
        <w:widowControl w:val="0"/>
        <w:tabs>
          <w:tab w:val="left" w:pos="1591"/>
        </w:tabs>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 </w:t>
      </w:r>
    </w:p>
    <w:p w:rsidR="00730EA2" w:rsidRPr="00A50F53" w:rsidRDefault="00730EA2" w:rsidP="00A50F53">
      <w:pPr>
        <w:widowControl w:val="0"/>
        <w:tabs>
          <w:tab w:val="left" w:pos="1591"/>
        </w:tabs>
        <w:spacing w:after="120"/>
        <w:rPr>
          <w:rFonts w:ascii="Arial" w:hAnsi="Arial" w:cs="Arial"/>
          <w:b/>
          <w:color w:val="538135" w:themeColor="accent6" w:themeShade="BF"/>
          <w:kern w:val="28"/>
          <w:lang w:val="en-US" w:eastAsia="en-NZ"/>
        </w:rPr>
      </w:pPr>
      <w:r w:rsidRPr="00A50F53">
        <w:rPr>
          <w:rFonts w:ascii="Arial" w:hAnsi="Arial" w:cs="Arial"/>
          <w:b/>
          <w:color w:val="538135" w:themeColor="accent6" w:themeShade="BF"/>
          <w:kern w:val="28"/>
          <w:lang w:val="en-US" w:eastAsia="en-NZ"/>
        </w:rPr>
        <w:t>VISITORS</w:t>
      </w:r>
    </w:p>
    <w:p w:rsidR="00730EA2" w:rsidRPr="009E5936" w:rsidRDefault="00730EA2" w:rsidP="00730EA2">
      <w:pPr>
        <w:widowControl w:val="0"/>
        <w:tabs>
          <w:tab w:val="left" w:pos="1591"/>
        </w:tabs>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The same person may visit five times per year, otherwise a full subscription is due.  Visitor table money is $5.00 per session.</w:t>
      </w:r>
    </w:p>
    <w:p w:rsidR="005A7CCF" w:rsidRPr="009E5936" w:rsidRDefault="005A7CCF" w:rsidP="005A7CCF">
      <w:pPr>
        <w:widowControl w:val="0"/>
        <w:tabs>
          <w:tab w:val="left" w:pos="1591"/>
        </w:tabs>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 </w:t>
      </w:r>
    </w:p>
    <w:p w:rsidR="00730EA2" w:rsidRPr="00A50F53" w:rsidRDefault="00730EA2" w:rsidP="00A50F53">
      <w:pPr>
        <w:widowControl w:val="0"/>
        <w:tabs>
          <w:tab w:val="left" w:pos="1591"/>
        </w:tabs>
        <w:spacing w:after="120"/>
        <w:rPr>
          <w:rFonts w:ascii="Arial" w:hAnsi="Arial" w:cs="Arial"/>
          <w:b/>
          <w:color w:val="538135" w:themeColor="accent6" w:themeShade="BF"/>
          <w:kern w:val="28"/>
          <w:lang w:val="en-US" w:eastAsia="en-NZ"/>
        </w:rPr>
      </w:pPr>
      <w:r w:rsidRPr="00A50F53">
        <w:rPr>
          <w:rFonts w:ascii="Arial" w:hAnsi="Arial" w:cs="Arial"/>
          <w:b/>
          <w:color w:val="538135" w:themeColor="accent6" w:themeShade="BF"/>
          <w:kern w:val="28"/>
          <w:lang w:val="en-US" w:eastAsia="en-NZ"/>
        </w:rPr>
        <w:t>NAME BADGES</w:t>
      </w:r>
    </w:p>
    <w:p w:rsidR="00730EA2" w:rsidRPr="009E5936" w:rsidRDefault="00730EA2" w:rsidP="00730EA2">
      <w:pPr>
        <w:widowControl w:val="0"/>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Members should wear their name badges at all times</w:t>
      </w:r>
      <w:r>
        <w:rPr>
          <w:rFonts w:ascii="Arial" w:hAnsi="Arial" w:cs="Arial"/>
          <w:color w:val="000000"/>
          <w:kern w:val="28"/>
          <w:sz w:val="20"/>
          <w:szCs w:val="20"/>
          <w:lang w:val="en-US" w:eastAsia="en-NZ"/>
        </w:rPr>
        <w:t xml:space="preserve">. This helps all members but especially new ones and promotes a </w:t>
      </w:r>
      <w:proofErr w:type="gramStart"/>
      <w:r>
        <w:rPr>
          <w:rFonts w:ascii="Arial" w:hAnsi="Arial" w:cs="Arial"/>
          <w:color w:val="000000"/>
          <w:kern w:val="28"/>
          <w:sz w:val="20"/>
          <w:szCs w:val="20"/>
          <w:lang w:val="en-US" w:eastAsia="en-NZ"/>
        </w:rPr>
        <w:t>more friendly</w:t>
      </w:r>
      <w:proofErr w:type="gramEnd"/>
      <w:r>
        <w:rPr>
          <w:rFonts w:ascii="Arial" w:hAnsi="Arial" w:cs="Arial"/>
          <w:color w:val="000000"/>
          <w:kern w:val="28"/>
          <w:sz w:val="20"/>
          <w:szCs w:val="20"/>
          <w:lang w:val="en-US" w:eastAsia="en-NZ"/>
        </w:rPr>
        <w:t xml:space="preserve"> atmosphere.</w:t>
      </w:r>
    </w:p>
    <w:p w:rsidR="00730EA2" w:rsidRPr="009E5936" w:rsidRDefault="00730EA2" w:rsidP="00730EA2">
      <w:pPr>
        <w:widowControl w:val="0"/>
        <w:rPr>
          <w:rFonts w:ascii="Arial" w:hAnsi="Arial" w:cs="Arial"/>
          <w:color w:val="000000"/>
          <w:kern w:val="28"/>
          <w:sz w:val="20"/>
          <w:szCs w:val="20"/>
          <w:lang w:val="en-NZ" w:eastAsia="en-NZ"/>
        </w:rPr>
      </w:pPr>
    </w:p>
    <w:p w:rsidR="00730EA2" w:rsidRPr="00A50F53" w:rsidRDefault="00730EA2" w:rsidP="00A50F53">
      <w:pPr>
        <w:widowControl w:val="0"/>
        <w:tabs>
          <w:tab w:val="left" w:pos="1591"/>
        </w:tabs>
        <w:spacing w:after="120"/>
        <w:rPr>
          <w:rFonts w:ascii="Arial" w:hAnsi="Arial" w:cs="Arial"/>
          <w:b/>
          <w:color w:val="538135" w:themeColor="accent6" w:themeShade="BF"/>
          <w:kern w:val="28"/>
          <w:lang w:val="en-US" w:eastAsia="en-NZ"/>
        </w:rPr>
      </w:pPr>
      <w:r w:rsidRPr="00A50F53">
        <w:rPr>
          <w:rFonts w:ascii="Arial" w:hAnsi="Arial" w:cs="Arial"/>
          <w:b/>
          <w:color w:val="538135" w:themeColor="accent6" w:themeShade="BF"/>
          <w:kern w:val="28"/>
          <w:lang w:val="en-US" w:eastAsia="en-NZ"/>
        </w:rPr>
        <w:t>SUBSTITUTES</w:t>
      </w:r>
    </w:p>
    <w:p w:rsidR="00730EA2" w:rsidRPr="009E5936" w:rsidRDefault="00730EA2" w:rsidP="00730EA2">
      <w:pPr>
        <w:widowControl w:val="0"/>
        <w:tabs>
          <w:tab w:val="left" w:pos="1591"/>
        </w:tabs>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 xml:space="preserve">See program rules for when substitutes allowed.   </w:t>
      </w:r>
    </w:p>
    <w:p w:rsidR="00730EA2" w:rsidRPr="009E5936" w:rsidRDefault="00730EA2" w:rsidP="00730EA2">
      <w:pPr>
        <w:widowControl w:val="0"/>
        <w:tabs>
          <w:tab w:val="left" w:pos="1591"/>
        </w:tabs>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Where number of qualifying sessions are less than the total number being played then the eligible substitutes are those that play first.</w:t>
      </w:r>
    </w:p>
    <w:p w:rsidR="00730EA2" w:rsidRPr="009E5936" w:rsidRDefault="00730EA2" w:rsidP="00730EA2">
      <w:pPr>
        <w:widowControl w:val="0"/>
        <w:tabs>
          <w:tab w:val="left" w:pos="1591"/>
        </w:tabs>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 </w:t>
      </w:r>
    </w:p>
    <w:p w:rsidR="00730EA2" w:rsidRPr="00A50F53" w:rsidRDefault="00730EA2" w:rsidP="00A50F53">
      <w:pPr>
        <w:widowControl w:val="0"/>
        <w:tabs>
          <w:tab w:val="left" w:pos="1591"/>
        </w:tabs>
        <w:spacing w:after="120"/>
        <w:rPr>
          <w:rFonts w:ascii="Arial" w:hAnsi="Arial" w:cs="Arial"/>
          <w:b/>
          <w:color w:val="538135" w:themeColor="accent6" w:themeShade="BF"/>
          <w:kern w:val="28"/>
          <w:lang w:val="en-US" w:eastAsia="en-NZ"/>
        </w:rPr>
      </w:pPr>
      <w:r w:rsidRPr="00A50F53">
        <w:rPr>
          <w:rFonts w:ascii="Arial" w:hAnsi="Arial" w:cs="Arial"/>
          <w:b/>
          <w:color w:val="538135" w:themeColor="accent6" w:themeShade="BF"/>
          <w:kern w:val="28"/>
          <w:lang w:val="en-US" w:eastAsia="en-NZ"/>
        </w:rPr>
        <w:t>GRADINGS &amp; HANDICAPS</w:t>
      </w:r>
    </w:p>
    <w:p w:rsidR="00730EA2" w:rsidRDefault="00730EA2" w:rsidP="00753020">
      <w:pPr>
        <w:widowControl w:val="0"/>
        <w:tabs>
          <w:tab w:val="left" w:pos="1591"/>
        </w:tabs>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See notice board for current</w:t>
      </w:r>
      <w:r>
        <w:rPr>
          <w:rFonts w:ascii="Arial" w:hAnsi="Arial" w:cs="Arial"/>
          <w:color w:val="000000"/>
          <w:kern w:val="28"/>
          <w:sz w:val="20"/>
          <w:szCs w:val="20"/>
          <w:lang w:val="en-US" w:eastAsia="en-NZ"/>
        </w:rPr>
        <w:t xml:space="preserve"> g</w:t>
      </w:r>
      <w:r w:rsidRPr="009E5936">
        <w:rPr>
          <w:rFonts w:ascii="Arial" w:hAnsi="Arial" w:cs="Arial"/>
          <w:color w:val="000000"/>
          <w:kern w:val="28"/>
          <w:sz w:val="20"/>
          <w:szCs w:val="20"/>
          <w:lang w:val="en-US" w:eastAsia="en-NZ"/>
        </w:rPr>
        <w:t>rading and handicap. An ‘A’ grade player has a negative handicap and a ‘B’ grade player has a positive handicap, as calculated at the beginning of the year.</w:t>
      </w:r>
    </w:p>
    <w:p w:rsidR="00753020" w:rsidRPr="009E5936" w:rsidRDefault="00753020" w:rsidP="00753020">
      <w:pPr>
        <w:widowControl w:val="0"/>
        <w:tabs>
          <w:tab w:val="left" w:pos="1591"/>
        </w:tabs>
        <w:rPr>
          <w:rFonts w:ascii="Arial" w:hAnsi="Arial" w:cs="Arial"/>
          <w:color w:val="000000"/>
          <w:kern w:val="28"/>
          <w:sz w:val="20"/>
          <w:szCs w:val="20"/>
          <w:lang w:val="en-US" w:eastAsia="en-NZ"/>
        </w:rPr>
      </w:pPr>
    </w:p>
    <w:p w:rsidR="005A7CCF" w:rsidRPr="00A50F53" w:rsidRDefault="005A7CCF" w:rsidP="00A50F53">
      <w:pPr>
        <w:widowControl w:val="0"/>
        <w:tabs>
          <w:tab w:val="left" w:pos="1591"/>
        </w:tabs>
        <w:spacing w:after="120"/>
        <w:rPr>
          <w:rFonts w:ascii="Arial" w:hAnsi="Arial" w:cs="Arial"/>
          <w:b/>
          <w:color w:val="538135" w:themeColor="accent6" w:themeShade="BF"/>
          <w:kern w:val="28"/>
          <w:lang w:val="en-US" w:eastAsia="en-NZ"/>
        </w:rPr>
      </w:pPr>
      <w:r w:rsidRPr="00A50F53">
        <w:rPr>
          <w:rFonts w:ascii="Arial" w:hAnsi="Arial" w:cs="Arial"/>
          <w:b/>
          <w:color w:val="538135" w:themeColor="accent6" w:themeShade="BF"/>
          <w:kern w:val="28"/>
          <w:lang w:val="en-US" w:eastAsia="en-NZ"/>
        </w:rPr>
        <w:t>DIRECTORS DUTIES</w:t>
      </w:r>
    </w:p>
    <w:p w:rsidR="005A7CCF" w:rsidRDefault="005A7CCF" w:rsidP="00753020">
      <w:pPr>
        <w:widowControl w:val="0"/>
        <w:tabs>
          <w:tab w:val="left" w:pos="1591"/>
        </w:tabs>
        <w:spacing w:after="80"/>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 xml:space="preserve">The Director is in full charge of the play and the Director’s ruling </w:t>
      </w:r>
      <w:r w:rsidRPr="009E5936">
        <w:rPr>
          <w:rFonts w:ascii="Arial" w:hAnsi="Arial" w:cs="Arial"/>
          <w:color w:val="000000"/>
          <w:kern w:val="28"/>
          <w:sz w:val="20"/>
          <w:szCs w:val="20"/>
          <w:lang w:val="en-US" w:eastAsia="en-NZ"/>
        </w:rPr>
        <w:br/>
        <w:t xml:space="preserve">always applies, subject to the right of appeal (Law 92) and subject to a Committee ruling under Law 80B2(f). </w:t>
      </w:r>
    </w:p>
    <w:p w:rsidR="005A7CCF" w:rsidRPr="009E5936" w:rsidRDefault="005A7CCF" w:rsidP="00A50F53">
      <w:pPr>
        <w:widowControl w:val="0"/>
        <w:tabs>
          <w:tab w:val="left" w:pos="1591"/>
        </w:tabs>
        <w:spacing w:after="80"/>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Directors are to:</w:t>
      </w:r>
    </w:p>
    <w:p w:rsidR="005A7CCF" w:rsidRPr="009E5936" w:rsidRDefault="005A7CCF" w:rsidP="005A7CCF">
      <w:pPr>
        <w:widowControl w:val="0"/>
        <w:tabs>
          <w:tab w:val="left" w:pos="43"/>
          <w:tab w:val="left" w:pos="1591"/>
        </w:tabs>
        <w:ind w:left="720" w:hanging="360"/>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1.</w:t>
      </w:r>
      <w:r w:rsidRPr="009E5936">
        <w:rPr>
          <w:rFonts w:ascii="Arial" w:hAnsi="Arial" w:cs="Arial"/>
          <w:color w:val="000000"/>
          <w:kern w:val="28"/>
          <w:sz w:val="20"/>
          <w:szCs w:val="20"/>
          <w:lang w:val="en-US" w:eastAsia="en-NZ"/>
        </w:rPr>
        <w:tab/>
        <w:t>Announce the number of boards to be played</w:t>
      </w:r>
    </w:p>
    <w:p w:rsidR="005A7CCF" w:rsidRPr="009E5936" w:rsidRDefault="005A7CCF" w:rsidP="005A7CCF">
      <w:pPr>
        <w:widowControl w:val="0"/>
        <w:tabs>
          <w:tab w:val="left" w:pos="43"/>
          <w:tab w:val="left" w:pos="1591"/>
        </w:tabs>
        <w:ind w:left="720" w:hanging="360"/>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2.</w:t>
      </w:r>
      <w:r w:rsidRPr="009E5936">
        <w:rPr>
          <w:rFonts w:ascii="Arial" w:hAnsi="Arial" w:cs="Arial"/>
          <w:color w:val="000000"/>
          <w:kern w:val="28"/>
          <w:sz w:val="20"/>
          <w:szCs w:val="20"/>
          <w:lang w:val="en-US" w:eastAsia="en-NZ"/>
        </w:rPr>
        <w:tab/>
        <w:t>Call the move and ensure West moves immediately</w:t>
      </w:r>
    </w:p>
    <w:p w:rsidR="005A7CCF" w:rsidRPr="009E5936" w:rsidRDefault="005A7CCF" w:rsidP="005A7CCF">
      <w:pPr>
        <w:widowControl w:val="0"/>
        <w:tabs>
          <w:tab w:val="left" w:pos="43"/>
          <w:tab w:val="left" w:pos="1591"/>
        </w:tabs>
        <w:ind w:left="720" w:hanging="360"/>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3.</w:t>
      </w:r>
      <w:r w:rsidRPr="009E5936">
        <w:rPr>
          <w:rFonts w:ascii="Arial" w:hAnsi="Arial" w:cs="Arial"/>
          <w:color w:val="000000"/>
          <w:kern w:val="28"/>
          <w:sz w:val="20"/>
          <w:szCs w:val="20"/>
          <w:lang w:val="en-US" w:eastAsia="en-NZ"/>
        </w:rPr>
        <w:tab/>
        <w:t>Keep noise to a minimum</w:t>
      </w:r>
    </w:p>
    <w:p w:rsidR="005A7CCF" w:rsidRPr="009E5936" w:rsidRDefault="005A7CCF" w:rsidP="005A7CCF">
      <w:pPr>
        <w:widowControl w:val="0"/>
        <w:tabs>
          <w:tab w:val="left" w:pos="43"/>
          <w:tab w:val="left" w:pos="1591"/>
        </w:tabs>
        <w:ind w:left="720" w:hanging="360"/>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4.</w:t>
      </w:r>
      <w:r w:rsidRPr="009E5936">
        <w:rPr>
          <w:rFonts w:ascii="Arial" w:hAnsi="Arial" w:cs="Arial"/>
          <w:color w:val="000000"/>
          <w:kern w:val="28"/>
          <w:sz w:val="20"/>
          <w:szCs w:val="20"/>
          <w:lang w:val="en-US" w:eastAsia="en-NZ"/>
        </w:rPr>
        <w:tab/>
        <w:t>Discourage slow play - persistent slow play to be penalized</w:t>
      </w:r>
    </w:p>
    <w:p w:rsidR="005A7CCF" w:rsidRPr="009E5936" w:rsidRDefault="005A7CCF" w:rsidP="005A7CCF">
      <w:pPr>
        <w:widowControl w:val="0"/>
        <w:tabs>
          <w:tab w:val="left" w:pos="43"/>
          <w:tab w:val="left" w:pos="1591"/>
        </w:tabs>
        <w:ind w:left="720" w:hanging="360"/>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5.</w:t>
      </w:r>
      <w:r w:rsidRPr="009E5936">
        <w:rPr>
          <w:rFonts w:ascii="Arial" w:hAnsi="Arial" w:cs="Arial"/>
          <w:color w:val="000000"/>
          <w:kern w:val="28"/>
          <w:sz w:val="20"/>
          <w:szCs w:val="20"/>
          <w:lang w:val="en-US" w:eastAsia="en-NZ"/>
        </w:rPr>
        <w:tab/>
        <w:t>Use the electronic timer</w:t>
      </w:r>
    </w:p>
    <w:p w:rsidR="005A7CCF" w:rsidRPr="009E5936" w:rsidRDefault="00F745D3" w:rsidP="005A7CCF">
      <w:pPr>
        <w:widowControl w:val="0"/>
        <w:tabs>
          <w:tab w:val="left" w:pos="43"/>
          <w:tab w:val="left" w:pos="1591"/>
        </w:tabs>
        <w:ind w:left="360"/>
        <w:rPr>
          <w:rFonts w:ascii="Arial" w:hAnsi="Arial" w:cs="Arial"/>
          <w:color w:val="000000"/>
          <w:kern w:val="28"/>
          <w:sz w:val="20"/>
          <w:szCs w:val="20"/>
          <w:lang w:val="en-US" w:eastAsia="en-NZ"/>
        </w:rPr>
      </w:pPr>
      <w:r>
        <w:rPr>
          <w:rFonts w:ascii="Arial" w:hAnsi="Arial" w:cs="Arial"/>
          <w:color w:val="000000"/>
          <w:kern w:val="28"/>
          <w:sz w:val="20"/>
          <w:szCs w:val="20"/>
          <w:lang w:val="en-US" w:eastAsia="en-NZ"/>
        </w:rPr>
        <w:t xml:space="preserve">6    </w:t>
      </w:r>
      <w:r w:rsidR="005A7CCF" w:rsidRPr="009E5936">
        <w:rPr>
          <w:rFonts w:ascii="Arial" w:hAnsi="Arial" w:cs="Arial"/>
          <w:color w:val="000000"/>
          <w:kern w:val="28"/>
          <w:sz w:val="20"/>
          <w:szCs w:val="20"/>
          <w:lang w:val="en-US" w:eastAsia="en-NZ"/>
        </w:rPr>
        <w:t>Control heating and ventilation</w:t>
      </w:r>
    </w:p>
    <w:p w:rsidR="005A7CCF" w:rsidRPr="009E5936" w:rsidRDefault="00F745D3" w:rsidP="005A7CCF">
      <w:pPr>
        <w:widowControl w:val="0"/>
        <w:tabs>
          <w:tab w:val="left" w:pos="43"/>
          <w:tab w:val="left" w:pos="1591"/>
        </w:tabs>
        <w:ind w:left="360"/>
        <w:rPr>
          <w:rFonts w:ascii="Arial" w:hAnsi="Arial" w:cs="Arial"/>
          <w:color w:val="000000"/>
          <w:kern w:val="28"/>
          <w:sz w:val="20"/>
          <w:szCs w:val="20"/>
          <w:lang w:val="en-US" w:eastAsia="en-NZ"/>
        </w:rPr>
      </w:pPr>
      <w:r>
        <w:rPr>
          <w:rFonts w:ascii="Arial" w:hAnsi="Arial" w:cs="Arial"/>
          <w:color w:val="000000"/>
          <w:kern w:val="28"/>
          <w:sz w:val="20"/>
          <w:szCs w:val="20"/>
          <w:lang w:val="en-US" w:eastAsia="en-NZ"/>
        </w:rPr>
        <w:t xml:space="preserve">7    </w:t>
      </w:r>
      <w:r w:rsidR="005A7CCF" w:rsidRPr="009E5936">
        <w:rPr>
          <w:rFonts w:ascii="Arial" w:hAnsi="Arial" w:cs="Arial"/>
          <w:color w:val="000000"/>
          <w:kern w:val="28"/>
          <w:sz w:val="20"/>
          <w:szCs w:val="20"/>
          <w:lang w:val="en-US" w:eastAsia="en-NZ"/>
        </w:rPr>
        <w:t>Advise scorer of any Bridgemate score amendments</w:t>
      </w:r>
    </w:p>
    <w:p w:rsidR="005A7CCF" w:rsidRDefault="00F745D3" w:rsidP="005A7CCF">
      <w:pPr>
        <w:widowControl w:val="0"/>
        <w:tabs>
          <w:tab w:val="left" w:pos="43"/>
          <w:tab w:val="left" w:pos="1591"/>
        </w:tabs>
        <w:ind w:left="360"/>
        <w:rPr>
          <w:rFonts w:ascii="Arial" w:hAnsi="Arial" w:cs="Arial"/>
          <w:color w:val="000000"/>
          <w:kern w:val="28"/>
          <w:sz w:val="16"/>
          <w:szCs w:val="16"/>
          <w:lang w:val="en-US" w:eastAsia="en-NZ"/>
        </w:rPr>
      </w:pPr>
      <w:r>
        <w:rPr>
          <w:rFonts w:ascii="Arial" w:hAnsi="Arial" w:cs="Arial"/>
          <w:color w:val="000000"/>
          <w:kern w:val="28"/>
          <w:sz w:val="20"/>
          <w:szCs w:val="20"/>
          <w:lang w:val="en-US" w:eastAsia="en-NZ"/>
        </w:rPr>
        <w:t xml:space="preserve">8.   </w:t>
      </w:r>
      <w:r w:rsidR="005A7CCF" w:rsidRPr="009E5936">
        <w:rPr>
          <w:rFonts w:ascii="Arial" w:hAnsi="Arial" w:cs="Arial"/>
          <w:color w:val="000000"/>
          <w:kern w:val="28"/>
          <w:sz w:val="20"/>
          <w:szCs w:val="20"/>
          <w:lang w:val="en-US" w:eastAsia="en-NZ"/>
        </w:rPr>
        <w:t xml:space="preserve">Copy the number of </w:t>
      </w:r>
      <w:r w:rsidR="009E5936" w:rsidRPr="009E5936">
        <w:rPr>
          <w:rFonts w:ascii="Arial" w:hAnsi="Arial" w:cs="Arial"/>
          <w:color w:val="000000"/>
          <w:kern w:val="28"/>
          <w:sz w:val="20"/>
          <w:szCs w:val="20"/>
          <w:lang w:val="en-US" w:eastAsia="en-NZ"/>
        </w:rPr>
        <w:t>hand printouts</w:t>
      </w:r>
      <w:r w:rsidR="005A7CCF" w:rsidRPr="009E5936">
        <w:rPr>
          <w:rFonts w:ascii="Arial" w:hAnsi="Arial" w:cs="Arial"/>
          <w:color w:val="000000"/>
          <w:kern w:val="28"/>
          <w:sz w:val="20"/>
          <w:szCs w:val="20"/>
          <w:lang w:val="en-US" w:eastAsia="en-NZ"/>
        </w:rPr>
        <w:t xml:space="preserve"> required for distribution</w:t>
      </w:r>
      <w:r w:rsidR="005A7CCF" w:rsidRPr="00A431E9">
        <w:rPr>
          <w:rFonts w:ascii="Arial" w:hAnsi="Arial" w:cs="Arial"/>
          <w:color w:val="000000"/>
          <w:kern w:val="28"/>
          <w:sz w:val="16"/>
          <w:szCs w:val="16"/>
          <w:lang w:val="en-US" w:eastAsia="en-NZ"/>
        </w:rPr>
        <w:t>.</w:t>
      </w:r>
    </w:p>
    <w:p w:rsidR="005A7CCF" w:rsidRPr="00A431E9" w:rsidRDefault="005A7CCF" w:rsidP="005A7CCF">
      <w:pPr>
        <w:widowControl w:val="0"/>
        <w:tabs>
          <w:tab w:val="left" w:pos="43"/>
          <w:tab w:val="left" w:pos="1591"/>
        </w:tabs>
        <w:ind w:left="360"/>
        <w:rPr>
          <w:rFonts w:ascii="Arial" w:hAnsi="Arial" w:cs="Arial"/>
          <w:color w:val="000000"/>
          <w:kern w:val="28"/>
          <w:sz w:val="18"/>
          <w:szCs w:val="18"/>
          <w:lang w:val="en-US" w:eastAsia="en-NZ"/>
        </w:rPr>
      </w:pPr>
      <w:r w:rsidRPr="00A431E9">
        <w:rPr>
          <w:rFonts w:ascii="Arial" w:hAnsi="Arial" w:cs="Arial"/>
          <w:color w:val="000000"/>
          <w:kern w:val="28"/>
          <w:sz w:val="18"/>
          <w:szCs w:val="18"/>
          <w:lang w:val="en-US" w:eastAsia="en-NZ"/>
        </w:rPr>
        <w:t> </w:t>
      </w:r>
    </w:p>
    <w:p w:rsidR="009E5936" w:rsidRPr="004D5403" w:rsidRDefault="005A7CCF" w:rsidP="00753020">
      <w:pPr>
        <w:widowControl w:val="0"/>
        <w:tabs>
          <w:tab w:val="left" w:pos="1591"/>
        </w:tabs>
        <w:spacing w:after="120"/>
        <w:rPr>
          <w:rFonts w:ascii="Arial" w:hAnsi="Arial" w:cs="Arial"/>
          <w:color w:val="000000"/>
          <w:kern w:val="28"/>
          <w:sz w:val="20"/>
          <w:szCs w:val="20"/>
          <w:u w:val="single"/>
          <w:lang w:val="en-US" w:eastAsia="en-NZ"/>
        </w:rPr>
      </w:pPr>
      <w:r w:rsidRPr="00A50F53">
        <w:rPr>
          <w:rFonts w:ascii="Arial" w:hAnsi="Arial" w:cs="Arial"/>
          <w:color w:val="538135" w:themeColor="accent6" w:themeShade="BF"/>
          <w:kern w:val="28"/>
          <w:lang w:val="en-US" w:eastAsia="en-NZ"/>
        </w:rPr>
        <w:t> </w:t>
      </w:r>
      <w:r w:rsidR="009E5936" w:rsidRPr="00A50F53">
        <w:rPr>
          <w:rFonts w:ascii="Arial" w:hAnsi="Arial" w:cs="Arial"/>
          <w:b/>
          <w:color w:val="538135" w:themeColor="accent6" w:themeShade="BF"/>
          <w:kern w:val="28"/>
          <w:lang w:val="en-US" w:eastAsia="en-NZ"/>
        </w:rPr>
        <w:t>P</w:t>
      </w:r>
      <w:r w:rsidRPr="00A50F53">
        <w:rPr>
          <w:rFonts w:ascii="Arial" w:hAnsi="Arial" w:cs="Arial"/>
          <w:b/>
          <w:color w:val="538135" w:themeColor="accent6" w:themeShade="BF"/>
          <w:kern w:val="28"/>
          <w:lang w:val="en-US" w:eastAsia="en-NZ"/>
        </w:rPr>
        <w:t>ROPRIETIES</w:t>
      </w:r>
    </w:p>
    <w:p w:rsidR="005A7CCF" w:rsidRPr="004D5403" w:rsidRDefault="005A7CCF" w:rsidP="005A7CCF">
      <w:pPr>
        <w:pStyle w:val="ListParagraph"/>
        <w:widowControl w:val="0"/>
        <w:numPr>
          <w:ilvl w:val="0"/>
          <w:numId w:val="3"/>
        </w:numPr>
        <w:rPr>
          <w:rFonts w:ascii="Arial" w:hAnsi="Arial" w:cs="Arial"/>
          <w:color w:val="000000"/>
          <w:kern w:val="28"/>
          <w:sz w:val="20"/>
          <w:szCs w:val="20"/>
          <w:lang w:val="en-US" w:eastAsia="en-NZ"/>
        </w:rPr>
      </w:pPr>
      <w:r w:rsidRPr="004D5403">
        <w:rPr>
          <w:rFonts w:ascii="Arial" w:hAnsi="Arial" w:cs="Arial"/>
          <w:color w:val="000000"/>
          <w:kern w:val="28"/>
          <w:sz w:val="20"/>
          <w:szCs w:val="20"/>
          <w:lang w:val="en-US" w:eastAsia="en-NZ"/>
        </w:rPr>
        <w:t xml:space="preserve">DO greet players courteously and give an outline of your </w:t>
      </w:r>
      <w:r w:rsidRPr="004D5403">
        <w:rPr>
          <w:rFonts w:ascii="Arial" w:hAnsi="Arial" w:cs="Arial"/>
          <w:color w:val="000000"/>
          <w:kern w:val="28"/>
          <w:sz w:val="20"/>
          <w:szCs w:val="20"/>
          <w:lang w:val="en-US" w:eastAsia="en-NZ"/>
        </w:rPr>
        <w:br/>
        <w:t>system an</w:t>
      </w:r>
      <w:r w:rsidR="00753020">
        <w:rPr>
          <w:rFonts w:ascii="Arial" w:hAnsi="Arial" w:cs="Arial"/>
          <w:color w:val="000000"/>
          <w:kern w:val="28"/>
          <w:sz w:val="20"/>
          <w:szCs w:val="20"/>
          <w:lang w:val="en-US" w:eastAsia="en-NZ"/>
        </w:rPr>
        <w:t>d special features, that is pre-</w:t>
      </w:r>
      <w:r w:rsidRPr="004D5403">
        <w:rPr>
          <w:rFonts w:ascii="Arial" w:hAnsi="Arial" w:cs="Arial"/>
          <w:color w:val="000000"/>
          <w:kern w:val="28"/>
          <w:sz w:val="20"/>
          <w:szCs w:val="20"/>
          <w:lang w:val="en-US" w:eastAsia="en-NZ"/>
        </w:rPr>
        <w:t>alert.</w:t>
      </w:r>
    </w:p>
    <w:p w:rsidR="005A7CCF" w:rsidRPr="004D5403" w:rsidRDefault="005A7CCF" w:rsidP="005A7CCF">
      <w:pPr>
        <w:pStyle w:val="ListParagraph"/>
        <w:widowControl w:val="0"/>
        <w:numPr>
          <w:ilvl w:val="0"/>
          <w:numId w:val="3"/>
        </w:numPr>
        <w:spacing w:line="300" w:lineRule="auto"/>
        <w:rPr>
          <w:rFonts w:ascii="Arial" w:hAnsi="Arial" w:cs="Arial"/>
          <w:color w:val="000000"/>
          <w:kern w:val="28"/>
          <w:sz w:val="20"/>
          <w:szCs w:val="20"/>
          <w:lang w:val="en-US" w:eastAsia="en-NZ"/>
        </w:rPr>
      </w:pPr>
      <w:r w:rsidRPr="004D5403">
        <w:rPr>
          <w:rFonts w:ascii="Arial" w:hAnsi="Arial" w:cs="Arial"/>
          <w:color w:val="000000"/>
          <w:kern w:val="28"/>
          <w:sz w:val="20"/>
          <w:szCs w:val="20"/>
          <w:lang w:val="en-US" w:eastAsia="en-NZ"/>
        </w:rPr>
        <w:t>DO wear your name badges at all times.</w:t>
      </w:r>
    </w:p>
    <w:p w:rsidR="005A7CCF" w:rsidRPr="004D5403" w:rsidRDefault="005A7CCF" w:rsidP="005A7CCF">
      <w:pPr>
        <w:pStyle w:val="ListParagraph"/>
        <w:widowControl w:val="0"/>
        <w:numPr>
          <w:ilvl w:val="0"/>
          <w:numId w:val="3"/>
        </w:numPr>
        <w:spacing w:line="300" w:lineRule="auto"/>
        <w:rPr>
          <w:rFonts w:ascii="Arial" w:hAnsi="Arial" w:cs="Arial"/>
          <w:color w:val="000000"/>
          <w:kern w:val="28"/>
          <w:sz w:val="20"/>
          <w:szCs w:val="20"/>
          <w:lang w:val="en-US" w:eastAsia="en-NZ"/>
        </w:rPr>
      </w:pPr>
      <w:bookmarkStart w:id="0" w:name="_GoBack"/>
      <w:bookmarkEnd w:id="0"/>
      <w:r w:rsidRPr="004D5403">
        <w:rPr>
          <w:rFonts w:ascii="Arial" w:hAnsi="Arial" w:cs="Arial"/>
          <w:color w:val="000000"/>
          <w:kern w:val="28"/>
          <w:sz w:val="20"/>
          <w:szCs w:val="20"/>
          <w:lang w:val="en-US" w:eastAsia="en-NZ"/>
        </w:rPr>
        <w:t xml:space="preserve">DO </w:t>
      </w:r>
      <w:r w:rsidR="009E5936" w:rsidRPr="00753020">
        <w:rPr>
          <w:rFonts w:ascii="Arial" w:hAnsi="Arial" w:cs="Arial"/>
          <w:b/>
          <w:i/>
          <w:iCs/>
          <w:color w:val="0070C0"/>
          <w:kern w:val="28"/>
          <w:sz w:val="20"/>
          <w:szCs w:val="20"/>
          <w:lang w:val="en-US" w:eastAsia="en-NZ"/>
        </w:rPr>
        <w:t>Practice</w:t>
      </w:r>
      <w:r w:rsidRPr="00753020">
        <w:rPr>
          <w:rFonts w:ascii="Arial" w:hAnsi="Arial" w:cs="Arial"/>
          <w:b/>
          <w:i/>
          <w:iCs/>
          <w:color w:val="0070C0"/>
          <w:kern w:val="28"/>
          <w:sz w:val="20"/>
          <w:szCs w:val="20"/>
          <w:lang w:val="en-US" w:eastAsia="en-NZ"/>
        </w:rPr>
        <w:t xml:space="preserve"> Active Ethics</w:t>
      </w:r>
      <w:r w:rsidRPr="004D5403">
        <w:rPr>
          <w:rFonts w:ascii="Arial" w:hAnsi="Arial" w:cs="Arial"/>
          <w:color w:val="000000"/>
          <w:kern w:val="28"/>
          <w:sz w:val="20"/>
          <w:szCs w:val="20"/>
          <w:lang w:val="en-US" w:eastAsia="en-NZ"/>
        </w:rPr>
        <w:t xml:space="preserve">.  When asked for an explanation, give full details of your </w:t>
      </w:r>
      <w:r w:rsidRPr="004D5403">
        <w:rPr>
          <w:rFonts w:ascii="Arial" w:hAnsi="Arial" w:cs="Arial"/>
          <w:color w:val="000000"/>
          <w:kern w:val="28"/>
          <w:sz w:val="20"/>
          <w:szCs w:val="20"/>
          <w:lang w:val="en-US" w:eastAsia="en-NZ"/>
        </w:rPr>
        <w:lastRenderedPageBreak/>
        <w:t>partnership agreement.</w:t>
      </w:r>
    </w:p>
    <w:p w:rsidR="005A7CCF" w:rsidRPr="004D5403" w:rsidRDefault="005A7CCF" w:rsidP="005A7CCF">
      <w:pPr>
        <w:pStyle w:val="ListParagraph"/>
        <w:widowControl w:val="0"/>
        <w:numPr>
          <w:ilvl w:val="0"/>
          <w:numId w:val="3"/>
        </w:numPr>
        <w:spacing w:line="300" w:lineRule="auto"/>
        <w:rPr>
          <w:rFonts w:ascii="Arial" w:hAnsi="Arial" w:cs="Arial"/>
          <w:color w:val="000000"/>
          <w:kern w:val="28"/>
          <w:sz w:val="20"/>
          <w:szCs w:val="20"/>
          <w:lang w:val="en-US" w:eastAsia="en-NZ"/>
        </w:rPr>
      </w:pPr>
      <w:r w:rsidRPr="004D5403">
        <w:rPr>
          <w:rFonts w:ascii="Arial" w:hAnsi="Arial" w:cs="Arial"/>
          <w:color w:val="000000"/>
          <w:kern w:val="28"/>
          <w:sz w:val="20"/>
          <w:szCs w:val="20"/>
          <w:lang w:val="en-US" w:eastAsia="en-NZ"/>
        </w:rPr>
        <w:t>DO bid and play to time.  Claim when you can, stating your line of play.</w:t>
      </w:r>
    </w:p>
    <w:p w:rsidR="005A7CCF" w:rsidRPr="004D5403" w:rsidRDefault="005A7CCF" w:rsidP="005A7CCF">
      <w:pPr>
        <w:pStyle w:val="ListParagraph"/>
        <w:widowControl w:val="0"/>
        <w:numPr>
          <w:ilvl w:val="0"/>
          <w:numId w:val="3"/>
        </w:numPr>
        <w:spacing w:line="300" w:lineRule="auto"/>
        <w:rPr>
          <w:rFonts w:ascii="Arial" w:hAnsi="Arial" w:cs="Arial"/>
          <w:color w:val="000000"/>
          <w:kern w:val="28"/>
          <w:sz w:val="20"/>
          <w:szCs w:val="20"/>
          <w:lang w:val="en-US" w:eastAsia="en-NZ"/>
        </w:rPr>
      </w:pPr>
      <w:r w:rsidRPr="004D5403">
        <w:rPr>
          <w:rFonts w:ascii="Arial" w:hAnsi="Arial" w:cs="Arial"/>
          <w:color w:val="000000"/>
          <w:kern w:val="28"/>
          <w:sz w:val="20"/>
          <w:szCs w:val="20"/>
          <w:lang w:val="en-US" w:eastAsia="en-NZ"/>
        </w:rPr>
        <w:t>DO always call the Director after all infringements.</w:t>
      </w:r>
    </w:p>
    <w:p w:rsidR="005A7CCF" w:rsidRPr="004D5403" w:rsidRDefault="005A7CCF" w:rsidP="005A7CCF">
      <w:pPr>
        <w:pStyle w:val="ListParagraph"/>
        <w:widowControl w:val="0"/>
        <w:numPr>
          <w:ilvl w:val="0"/>
          <w:numId w:val="3"/>
        </w:numPr>
        <w:spacing w:line="300" w:lineRule="auto"/>
        <w:rPr>
          <w:rFonts w:ascii="Arial" w:hAnsi="Arial" w:cs="Arial"/>
          <w:i/>
          <w:iCs/>
          <w:color w:val="000000"/>
          <w:kern w:val="28"/>
          <w:sz w:val="20"/>
          <w:szCs w:val="20"/>
          <w:lang w:val="en-US" w:eastAsia="en-NZ"/>
        </w:rPr>
      </w:pPr>
      <w:r w:rsidRPr="004D5403">
        <w:rPr>
          <w:rFonts w:ascii="Arial" w:hAnsi="Arial" w:cs="Arial"/>
          <w:color w:val="000000"/>
          <w:kern w:val="28"/>
          <w:sz w:val="20"/>
          <w:szCs w:val="20"/>
          <w:lang w:val="en-US" w:eastAsia="en-NZ"/>
        </w:rPr>
        <w:t xml:space="preserve">DO accept the Director’s ruling without argument. You may lodge an appeal if there is </w:t>
      </w:r>
      <w:r w:rsidRPr="00753020">
        <w:rPr>
          <w:rFonts w:ascii="Arial" w:hAnsi="Arial" w:cs="Arial"/>
          <w:b/>
          <w:i/>
          <w:iCs/>
          <w:color w:val="0070C0"/>
          <w:kern w:val="28"/>
          <w:sz w:val="20"/>
          <w:szCs w:val="20"/>
          <w:lang w:val="en-US" w:eastAsia="en-NZ"/>
        </w:rPr>
        <w:t>Demonstrable Bridge Reason</w:t>
      </w:r>
      <w:r w:rsidRPr="004D5403">
        <w:rPr>
          <w:rFonts w:ascii="Arial" w:hAnsi="Arial" w:cs="Arial"/>
          <w:i/>
          <w:iCs/>
          <w:color w:val="000000"/>
          <w:kern w:val="28"/>
          <w:sz w:val="20"/>
          <w:szCs w:val="20"/>
          <w:lang w:val="en-US" w:eastAsia="en-NZ"/>
        </w:rPr>
        <w:t>.</w:t>
      </w:r>
    </w:p>
    <w:p w:rsidR="005A7CCF" w:rsidRPr="004D5403" w:rsidRDefault="005A7CCF" w:rsidP="005A7CCF">
      <w:pPr>
        <w:pStyle w:val="ListParagraph"/>
        <w:widowControl w:val="0"/>
        <w:numPr>
          <w:ilvl w:val="0"/>
          <w:numId w:val="3"/>
        </w:numPr>
        <w:spacing w:line="300" w:lineRule="auto"/>
        <w:rPr>
          <w:rFonts w:ascii="Arial" w:hAnsi="Arial" w:cs="Arial"/>
          <w:color w:val="000000"/>
          <w:kern w:val="28"/>
          <w:sz w:val="20"/>
          <w:szCs w:val="20"/>
          <w:lang w:val="en-US" w:eastAsia="en-NZ"/>
        </w:rPr>
      </w:pPr>
      <w:r w:rsidRPr="004D5403">
        <w:rPr>
          <w:rFonts w:ascii="Arial" w:hAnsi="Arial" w:cs="Arial"/>
          <w:color w:val="000000"/>
          <w:kern w:val="28"/>
          <w:sz w:val="20"/>
          <w:szCs w:val="20"/>
          <w:lang w:val="en-US" w:eastAsia="en-NZ"/>
        </w:rPr>
        <w:t>DO congratulate opponents’ good play.</w:t>
      </w:r>
    </w:p>
    <w:p w:rsidR="005A7CCF" w:rsidRDefault="005A7CCF" w:rsidP="005A7CCF">
      <w:pPr>
        <w:pStyle w:val="ListParagraph"/>
        <w:widowControl w:val="0"/>
        <w:numPr>
          <w:ilvl w:val="0"/>
          <w:numId w:val="3"/>
        </w:numPr>
        <w:spacing w:line="300" w:lineRule="auto"/>
        <w:rPr>
          <w:rFonts w:ascii="Arial" w:hAnsi="Arial" w:cs="Arial"/>
          <w:color w:val="000000"/>
          <w:kern w:val="28"/>
          <w:sz w:val="20"/>
          <w:szCs w:val="20"/>
          <w:lang w:val="en-US" w:eastAsia="en-NZ"/>
        </w:rPr>
      </w:pPr>
      <w:r w:rsidRPr="004D5403">
        <w:rPr>
          <w:rFonts w:ascii="Arial" w:hAnsi="Arial" w:cs="Arial"/>
          <w:color w:val="000000"/>
          <w:kern w:val="28"/>
          <w:sz w:val="20"/>
          <w:szCs w:val="20"/>
          <w:lang w:val="en-US" w:eastAsia="en-NZ"/>
        </w:rPr>
        <w:t>DO avoid criticism of partner or opponents.</w:t>
      </w:r>
    </w:p>
    <w:p w:rsidR="00730EA2" w:rsidRPr="004D5403" w:rsidRDefault="00730EA2" w:rsidP="005A7CCF">
      <w:pPr>
        <w:pStyle w:val="ListParagraph"/>
        <w:widowControl w:val="0"/>
        <w:numPr>
          <w:ilvl w:val="0"/>
          <w:numId w:val="3"/>
        </w:numPr>
        <w:spacing w:line="300" w:lineRule="auto"/>
        <w:rPr>
          <w:rFonts w:ascii="Arial" w:hAnsi="Arial" w:cs="Arial"/>
          <w:color w:val="000000"/>
          <w:kern w:val="28"/>
          <w:sz w:val="20"/>
          <w:szCs w:val="20"/>
          <w:lang w:val="en-US" w:eastAsia="en-NZ"/>
        </w:rPr>
      </w:pPr>
      <w:r>
        <w:rPr>
          <w:rFonts w:ascii="Arial" w:hAnsi="Arial" w:cs="Arial"/>
          <w:color w:val="000000"/>
          <w:kern w:val="28"/>
          <w:sz w:val="20"/>
          <w:szCs w:val="20"/>
          <w:lang w:val="en-US" w:eastAsia="en-NZ"/>
        </w:rPr>
        <w:t>Do turn off your mobile phone.</w:t>
      </w:r>
    </w:p>
    <w:p w:rsidR="005A7CCF" w:rsidRPr="004D5403" w:rsidRDefault="005A7CCF" w:rsidP="005A7CCF">
      <w:pPr>
        <w:pStyle w:val="ListParagraph"/>
        <w:widowControl w:val="0"/>
        <w:numPr>
          <w:ilvl w:val="0"/>
          <w:numId w:val="3"/>
        </w:numPr>
        <w:spacing w:line="300" w:lineRule="auto"/>
        <w:rPr>
          <w:rFonts w:ascii="Arial" w:hAnsi="Arial" w:cs="Arial"/>
          <w:color w:val="000000"/>
          <w:kern w:val="28"/>
          <w:sz w:val="20"/>
          <w:szCs w:val="20"/>
          <w:lang w:val="en-US" w:eastAsia="en-NZ"/>
        </w:rPr>
      </w:pPr>
      <w:r w:rsidRPr="004D5403">
        <w:rPr>
          <w:rFonts w:ascii="Arial" w:hAnsi="Arial" w:cs="Arial"/>
          <w:color w:val="000000"/>
          <w:kern w:val="28"/>
          <w:sz w:val="20"/>
          <w:szCs w:val="20"/>
          <w:lang w:val="en-US" w:eastAsia="en-NZ"/>
        </w:rPr>
        <w:t>DON’T badger, profane, insinuate, gloat, etc.</w:t>
      </w:r>
    </w:p>
    <w:p w:rsidR="005A7CCF" w:rsidRPr="004D5403" w:rsidRDefault="005A7CCF" w:rsidP="009E5936">
      <w:pPr>
        <w:pStyle w:val="ListParagraph"/>
        <w:widowControl w:val="0"/>
        <w:numPr>
          <w:ilvl w:val="0"/>
          <w:numId w:val="3"/>
        </w:numPr>
        <w:spacing w:line="300" w:lineRule="auto"/>
        <w:rPr>
          <w:rFonts w:ascii="Arial" w:hAnsi="Arial" w:cs="Arial"/>
          <w:color w:val="000000"/>
          <w:kern w:val="28"/>
          <w:sz w:val="20"/>
          <w:szCs w:val="20"/>
          <w:lang w:val="en-US" w:eastAsia="en-NZ"/>
        </w:rPr>
      </w:pPr>
      <w:r w:rsidRPr="004D5403">
        <w:rPr>
          <w:rFonts w:ascii="Arial" w:hAnsi="Arial" w:cs="Arial"/>
          <w:color w:val="000000"/>
          <w:kern w:val="28"/>
          <w:sz w:val="20"/>
          <w:szCs w:val="20"/>
          <w:lang w:val="en-US" w:eastAsia="en-NZ"/>
        </w:rPr>
        <w:t xml:space="preserve">DON’T lay down the law after an irregularity. Call the </w:t>
      </w:r>
      <w:r w:rsidRPr="004D5403">
        <w:rPr>
          <w:rFonts w:ascii="Arial" w:hAnsi="Arial" w:cs="Arial"/>
          <w:color w:val="000000"/>
          <w:kern w:val="28"/>
          <w:sz w:val="20"/>
          <w:szCs w:val="20"/>
          <w:lang w:val="en-US" w:eastAsia="en-NZ"/>
        </w:rPr>
        <w:br/>
        <w:t>Director.</w:t>
      </w:r>
    </w:p>
    <w:p w:rsidR="005A7CCF" w:rsidRPr="004D5403" w:rsidRDefault="005A7CCF" w:rsidP="009E5936">
      <w:pPr>
        <w:widowControl w:val="0"/>
        <w:numPr>
          <w:ilvl w:val="0"/>
          <w:numId w:val="3"/>
        </w:numPr>
        <w:spacing w:line="300" w:lineRule="auto"/>
        <w:rPr>
          <w:rFonts w:ascii="Arial" w:hAnsi="Arial" w:cs="Arial"/>
          <w:color w:val="000000"/>
          <w:kern w:val="28"/>
          <w:sz w:val="20"/>
          <w:szCs w:val="20"/>
          <w:lang w:val="en-US" w:eastAsia="en-NZ"/>
        </w:rPr>
      </w:pPr>
      <w:r w:rsidRPr="004D5403">
        <w:rPr>
          <w:rFonts w:ascii="Arial" w:hAnsi="Arial" w:cs="Arial"/>
          <w:color w:val="000000"/>
          <w:kern w:val="28"/>
          <w:sz w:val="20"/>
          <w:szCs w:val="20"/>
          <w:lang w:val="en-US" w:eastAsia="en-NZ"/>
        </w:rPr>
        <w:t xml:space="preserve">DON’T detach a </w:t>
      </w:r>
      <w:r w:rsidR="009E5936" w:rsidRPr="004D5403">
        <w:rPr>
          <w:rFonts w:ascii="Arial" w:hAnsi="Arial" w:cs="Arial"/>
          <w:color w:val="000000"/>
          <w:kern w:val="28"/>
          <w:sz w:val="20"/>
          <w:szCs w:val="20"/>
          <w:lang w:val="en-US" w:eastAsia="en-NZ"/>
        </w:rPr>
        <w:t>card from</w:t>
      </w:r>
      <w:r w:rsidRPr="004D5403">
        <w:rPr>
          <w:rFonts w:ascii="Arial" w:hAnsi="Arial" w:cs="Arial"/>
          <w:color w:val="000000"/>
          <w:kern w:val="28"/>
          <w:sz w:val="20"/>
          <w:szCs w:val="20"/>
          <w:lang w:val="en-US" w:eastAsia="en-NZ"/>
        </w:rPr>
        <w:t xml:space="preserve"> the hand prior to your turn to play.</w:t>
      </w:r>
    </w:p>
    <w:p w:rsidR="005A7CCF" w:rsidRPr="004D5403" w:rsidRDefault="005A7CCF" w:rsidP="009E5936">
      <w:pPr>
        <w:widowControl w:val="0"/>
        <w:numPr>
          <w:ilvl w:val="0"/>
          <w:numId w:val="3"/>
        </w:numPr>
        <w:spacing w:line="300" w:lineRule="auto"/>
        <w:rPr>
          <w:rFonts w:ascii="Arial" w:hAnsi="Arial" w:cs="Arial"/>
          <w:color w:val="000000"/>
          <w:kern w:val="28"/>
          <w:sz w:val="20"/>
          <w:szCs w:val="20"/>
          <w:lang w:val="en-US" w:eastAsia="en-NZ"/>
        </w:rPr>
      </w:pPr>
      <w:r w:rsidRPr="004D5403">
        <w:rPr>
          <w:rFonts w:ascii="Arial" w:hAnsi="Arial" w:cs="Arial"/>
          <w:color w:val="000000"/>
          <w:kern w:val="28"/>
          <w:sz w:val="20"/>
          <w:szCs w:val="20"/>
          <w:lang w:val="en-US" w:eastAsia="en-NZ"/>
        </w:rPr>
        <w:t>DON’T look intently at other players.</w:t>
      </w:r>
    </w:p>
    <w:p w:rsidR="005A7CCF" w:rsidRPr="004D5403" w:rsidRDefault="005A7CCF" w:rsidP="009E5936">
      <w:pPr>
        <w:widowControl w:val="0"/>
        <w:numPr>
          <w:ilvl w:val="0"/>
          <w:numId w:val="3"/>
        </w:numPr>
        <w:spacing w:line="300" w:lineRule="auto"/>
        <w:rPr>
          <w:rFonts w:ascii="Arial" w:hAnsi="Arial" w:cs="Arial"/>
          <w:color w:val="000000"/>
          <w:kern w:val="28"/>
          <w:sz w:val="20"/>
          <w:szCs w:val="20"/>
          <w:lang w:val="en-US" w:eastAsia="en-NZ"/>
        </w:rPr>
      </w:pPr>
      <w:r w:rsidRPr="004D5403">
        <w:rPr>
          <w:rFonts w:ascii="Arial" w:hAnsi="Arial" w:cs="Arial"/>
          <w:color w:val="000000"/>
          <w:kern w:val="28"/>
          <w:sz w:val="20"/>
          <w:szCs w:val="20"/>
          <w:lang w:val="en-US" w:eastAsia="en-NZ"/>
        </w:rPr>
        <w:t xml:space="preserve">DON’T be guilty of interfering with the players’ enjoyment </w:t>
      </w:r>
      <w:r w:rsidRPr="004D5403">
        <w:rPr>
          <w:rFonts w:ascii="Arial" w:hAnsi="Arial" w:cs="Arial"/>
          <w:color w:val="000000"/>
          <w:kern w:val="28"/>
          <w:sz w:val="20"/>
          <w:szCs w:val="20"/>
          <w:lang w:val="en-US" w:eastAsia="en-NZ"/>
        </w:rPr>
        <w:br/>
        <w:t>of the game.</w:t>
      </w:r>
    </w:p>
    <w:p w:rsidR="009E5936" w:rsidRDefault="005A7CCF" w:rsidP="009E5936">
      <w:pPr>
        <w:widowControl w:val="0"/>
        <w:jc w:val="center"/>
        <w:rPr>
          <w:rFonts w:ascii="Arial" w:hAnsi="Arial" w:cs="Arial"/>
          <w:color w:val="000000"/>
          <w:kern w:val="28"/>
          <w:sz w:val="18"/>
          <w:szCs w:val="18"/>
          <w:lang w:val="en-US" w:eastAsia="en-NZ"/>
        </w:rPr>
      </w:pPr>
      <w:r w:rsidRPr="00A431E9">
        <w:rPr>
          <w:rFonts w:ascii="Arial" w:hAnsi="Arial" w:cs="Arial"/>
          <w:color w:val="000000"/>
          <w:kern w:val="28"/>
          <w:sz w:val="18"/>
          <w:szCs w:val="18"/>
          <w:lang w:val="en-US" w:eastAsia="en-NZ"/>
        </w:rPr>
        <w:t> </w:t>
      </w:r>
    </w:p>
    <w:p w:rsidR="003B6C6B" w:rsidRPr="00753020" w:rsidRDefault="00753020" w:rsidP="00753020">
      <w:pPr>
        <w:widowControl w:val="0"/>
        <w:spacing w:after="120"/>
        <w:rPr>
          <w:rFonts w:ascii="Arial" w:hAnsi="Arial" w:cs="Arial"/>
          <w:b/>
          <w:color w:val="538135" w:themeColor="accent6" w:themeShade="BF"/>
          <w:kern w:val="28"/>
          <w:lang w:val="en-US" w:eastAsia="en-NZ"/>
        </w:rPr>
      </w:pPr>
      <w:r>
        <w:rPr>
          <w:rFonts w:ascii="Arial" w:hAnsi="Arial" w:cs="Arial"/>
          <w:b/>
          <w:color w:val="538135" w:themeColor="accent6" w:themeShade="BF"/>
          <w:kern w:val="28"/>
          <w:lang w:val="en-US" w:eastAsia="en-NZ"/>
        </w:rPr>
        <w:t xml:space="preserve">BREACH OF PROPRIETIES OR </w:t>
      </w:r>
      <w:r w:rsidR="003B6C6B" w:rsidRPr="00753020">
        <w:rPr>
          <w:rFonts w:ascii="Arial" w:hAnsi="Arial" w:cs="Arial"/>
          <w:b/>
          <w:color w:val="538135" w:themeColor="accent6" w:themeShade="BF"/>
          <w:kern w:val="28"/>
          <w:lang w:val="en-US" w:eastAsia="en-NZ"/>
        </w:rPr>
        <w:t>RULES DURING PLAY</w:t>
      </w:r>
    </w:p>
    <w:p w:rsidR="00730EA2" w:rsidRDefault="003B6C6B" w:rsidP="003B6C6B">
      <w:pPr>
        <w:widowControl w:val="0"/>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 xml:space="preserve">The director must be called to rule on any infringement and scoring errors during play. The director’s ruling may be appealed and if not accepted, the complaint can be forwarded to the NZCBA on rule technicalities. </w:t>
      </w:r>
    </w:p>
    <w:p w:rsidR="003B6C6B" w:rsidRPr="009E5936" w:rsidRDefault="003B6C6B" w:rsidP="003B6C6B">
      <w:pPr>
        <w:widowControl w:val="0"/>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 xml:space="preserve">Rudeness or unbecoming conduct </w:t>
      </w:r>
      <w:r w:rsidR="00730EA2">
        <w:rPr>
          <w:rFonts w:ascii="Arial" w:hAnsi="Arial" w:cs="Arial"/>
          <w:color w:val="000000"/>
          <w:kern w:val="28"/>
          <w:sz w:val="20"/>
          <w:szCs w:val="20"/>
          <w:lang w:val="en-US" w:eastAsia="en-NZ"/>
        </w:rPr>
        <w:t xml:space="preserve">and other breaches of proprieties </w:t>
      </w:r>
      <w:r w:rsidRPr="009E5936">
        <w:rPr>
          <w:rFonts w:ascii="Arial" w:hAnsi="Arial" w:cs="Arial"/>
          <w:color w:val="000000"/>
          <w:kern w:val="28"/>
          <w:sz w:val="20"/>
          <w:szCs w:val="20"/>
          <w:lang w:val="en-US" w:eastAsia="en-NZ"/>
        </w:rPr>
        <w:t>will normally be a Club matter</w:t>
      </w:r>
      <w:r w:rsidR="00730EA2">
        <w:rPr>
          <w:rFonts w:ascii="Arial" w:hAnsi="Arial" w:cs="Arial"/>
          <w:color w:val="000000"/>
          <w:kern w:val="28"/>
          <w:sz w:val="20"/>
          <w:szCs w:val="20"/>
          <w:lang w:val="en-US" w:eastAsia="en-NZ"/>
        </w:rPr>
        <w:t xml:space="preserve"> and </w:t>
      </w:r>
      <w:r w:rsidR="00A50F53">
        <w:rPr>
          <w:rFonts w:ascii="Arial" w:hAnsi="Arial" w:cs="Arial"/>
          <w:color w:val="000000"/>
          <w:kern w:val="28"/>
          <w:sz w:val="20"/>
          <w:szCs w:val="20"/>
          <w:lang w:val="en-US" w:eastAsia="en-NZ"/>
        </w:rPr>
        <w:t>ma</w:t>
      </w:r>
      <w:r w:rsidR="00730EA2">
        <w:rPr>
          <w:rFonts w:ascii="Arial" w:hAnsi="Arial" w:cs="Arial"/>
          <w:color w:val="000000"/>
          <w:kern w:val="28"/>
          <w:sz w:val="20"/>
          <w:szCs w:val="20"/>
          <w:lang w:val="en-US" w:eastAsia="en-NZ"/>
        </w:rPr>
        <w:t xml:space="preserve">y be reported confidentially to the </w:t>
      </w:r>
      <w:r w:rsidR="00730EA2" w:rsidRPr="00A50F53">
        <w:rPr>
          <w:rFonts w:ascii="Arial" w:hAnsi="Arial" w:cs="Arial"/>
          <w:b/>
          <w:color w:val="2E74B5" w:themeColor="accent5" w:themeShade="BF"/>
          <w:kern w:val="28"/>
          <w:sz w:val="20"/>
          <w:szCs w:val="20"/>
          <w:lang w:val="en-US" w:eastAsia="en-NZ"/>
        </w:rPr>
        <w:t>RECO</w:t>
      </w:r>
      <w:r w:rsidR="00A50F53" w:rsidRPr="00A50F53">
        <w:rPr>
          <w:rFonts w:ascii="Arial" w:hAnsi="Arial" w:cs="Arial"/>
          <w:b/>
          <w:color w:val="2E74B5" w:themeColor="accent5" w:themeShade="BF"/>
          <w:kern w:val="28"/>
          <w:sz w:val="20"/>
          <w:szCs w:val="20"/>
          <w:lang w:val="en-US" w:eastAsia="en-NZ"/>
        </w:rPr>
        <w:t>R</w:t>
      </w:r>
      <w:r w:rsidR="00730EA2" w:rsidRPr="00A50F53">
        <w:rPr>
          <w:rFonts w:ascii="Arial" w:hAnsi="Arial" w:cs="Arial"/>
          <w:b/>
          <w:color w:val="2E74B5" w:themeColor="accent5" w:themeShade="BF"/>
          <w:kern w:val="28"/>
          <w:sz w:val="20"/>
          <w:szCs w:val="20"/>
          <w:lang w:val="en-US" w:eastAsia="en-NZ"/>
        </w:rPr>
        <w:t>DER</w:t>
      </w:r>
      <w:r w:rsidRPr="009E5936">
        <w:rPr>
          <w:rFonts w:ascii="Arial" w:hAnsi="Arial" w:cs="Arial"/>
          <w:color w:val="000000"/>
          <w:kern w:val="28"/>
          <w:sz w:val="20"/>
          <w:szCs w:val="20"/>
          <w:lang w:val="en-US" w:eastAsia="en-NZ"/>
        </w:rPr>
        <w:t>.</w:t>
      </w:r>
    </w:p>
    <w:p w:rsidR="00730EA2" w:rsidRPr="009E5936" w:rsidRDefault="00730EA2" w:rsidP="00730EA2">
      <w:pPr>
        <w:widowControl w:val="0"/>
        <w:tabs>
          <w:tab w:val="left" w:pos="1591"/>
        </w:tabs>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 </w:t>
      </w:r>
    </w:p>
    <w:p w:rsidR="00730EA2" w:rsidRPr="00753020" w:rsidRDefault="00730EA2" w:rsidP="00753020">
      <w:pPr>
        <w:widowControl w:val="0"/>
        <w:tabs>
          <w:tab w:val="left" w:pos="1591"/>
        </w:tabs>
        <w:spacing w:after="120"/>
        <w:rPr>
          <w:rFonts w:ascii="Arial" w:hAnsi="Arial" w:cs="Arial"/>
          <w:b/>
          <w:color w:val="538135" w:themeColor="accent6" w:themeShade="BF"/>
          <w:kern w:val="28"/>
          <w:lang w:val="en-US" w:eastAsia="en-NZ"/>
        </w:rPr>
      </w:pPr>
      <w:r w:rsidRPr="00753020">
        <w:rPr>
          <w:rFonts w:ascii="Arial" w:hAnsi="Arial" w:cs="Arial"/>
          <w:b/>
          <w:color w:val="538135" w:themeColor="accent6" w:themeShade="BF"/>
          <w:kern w:val="28"/>
          <w:lang w:val="en-US" w:eastAsia="en-NZ"/>
        </w:rPr>
        <w:t>END OF PLAY</w:t>
      </w:r>
    </w:p>
    <w:p w:rsidR="00730EA2" w:rsidRPr="009E5936" w:rsidRDefault="00730EA2" w:rsidP="00753020">
      <w:pPr>
        <w:pStyle w:val="ListParagraph"/>
        <w:widowControl w:val="0"/>
        <w:numPr>
          <w:ilvl w:val="0"/>
          <w:numId w:val="2"/>
        </w:numPr>
        <w:tabs>
          <w:tab w:val="left" w:pos="43"/>
          <w:tab w:val="left" w:pos="1591"/>
        </w:tabs>
        <w:spacing w:after="120"/>
        <w:ind w:left="714" w:hanging="357"/>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Players to tidy the room</w:t>
      </w:r>
    </w:p>
    <w:p w:rsidR="00730EA2" w:rsidRPr="009E5936" w:rsidRDefault="00730EA2" w:rsidP="00730EA2">
      <w:pPr>
        <w:pStyle w:val="ListParagraph"/>
        <w:widowControl w:val="0"/>
        <w:numPr>
          <w:ilvl w:val="0"/>
          <w:numId w:val="2"/>
        </w:numPr>
        <w:tabs>
          <w:tab w:val="left" w:pos="43"/>
          <w:tab w:val="left" w:pos="1591"/>
        </w:tabs>
        <w:rPr>
          <w:rFonts w:ascii="Arial" w:hAnsi="Arial" w:cs="Arial"/>
          <w:color w:val="000000"/>
          <w:kern w:val="28"/>
          <w:sz w:val="20"/>
          <w:szCs w:val="20"/>
          <w:lang w:val="en-US" w:eastAsia="en-NZ"/>
        </w:rPr>
      </w:pPr>
      <w:r w:rsidRPr="009E5936">
        <w:rPr>
          <w:rFonts w:ascii="Arial" w:hAnsi="Arial" w:cs="Arial"/>
          <w:color w:val="000000"/>
          <w:kern w:val="28"/>
          <w:sz w:val="20"/>
          <w:szCs w:val="20"/>
          <w:lang w:val="en-US" w:eastAsia="en-NZ"/>
        </w:rPr>
        <w:t>Chairs left straight.</w:t>
      </w:r>
    </w:p>
    <w:p w:rsidR="00730EA2" w:rsidRPr="009E5936" w:rsidRDefault="00730EA2" w:rsidP="00730EA2">
      <w:pPr>
        <w:pStyle w:val="ListParagraph"/>
        <w:widowControl w:val="0"/>
        <w:numPr>
          <w:ilvl w:val="0"/>
          <w:numId w:val="2"/>
        </w:numPr>
        <w:tabs>
          <w:tab w:val="left" w:pos="43"/>
          <w:tab w:val="left" w:pos="1591"/>
        </w:tabs>
        <w:rPr>
          <w:rFonts w:ascii="Arial" w:hAnsi="Arial" w:cs="Arial"/>
          <w:color w:val="000000"/>
          <w:kern w:val="28"/>
          <w:sz w:val="20"/>
          <w:szCs w:val="20"/>
          <w:lang w:val="en-US" w:eastAsia="en-NZ"/>
        </w:rPr>
      </w:pPr>
      <w:proofErr w:type="spellStart"/>
      <w:r w:rsidRPr="009E5936">
        <w:rPr>
          <w:rFonts w:ascii="Arial" w:hAnsi="Arial" w:cs="Arial"/>
          <w:color w:val="000000"/>
          <w:kern w:val="28"/>
          <w:sz w:val="20"/>
          <w:szCs w:val="20"/>
          <w:lang w:val="en-US" w:eastAsia="en-NZ"/>
        </w:rPr>
        <w:t>Bridgemate</w:t>
      </w:r>
      <w:r w:rsidR="00753020">
        <w:rPr>
          <w:rFonts w:ascii="Arial" w:hAnsi="Arial" w:cs="Arial"/>
          <w:color w:val="000000"/>
          <w:kern w:val="28"/>
          <w:sz w:val="20"/>
          <w:szCs w:val="20"/>
          <w:lang w:val="en-US" w:eastAsia="en-NZ"/>
        </w:rPr>
        <w:t>s</w:t>
      </w:r>
      <w:proofErr w:type="spellEnd"/>
      <w:r w:rsidRPr="009E5936">
        <w:rPr>
          <w:rFonts w:ascii="Arial" w:hAnsi="Arial" w:cs="Arial"/>
          <w:color w:val="000000"/>
          <w:kern w:val="28"/>
          <w:sz w:val="20"/>
          <w:szCs w:val="20"/>
          <w:lang w:val="en-US" w:eastAsia="en-NZ"/>
        </w:rPr>
        <w:t xml:space="preserve"> put away</w:t>
      </w:r>
    </w:p>
    <w:p w:rsidR="00482C52" w:rsidRDefault="00482C52" w:rsidP="005A7CCF"/>
    <w:sectPr w:rsidR="00482C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33ED"/>
    <w:multiLevelType w:val="hybridMultilevel"/>
    <w:tmpl w:val="79BC89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4EE6B52"/>
    <w:multiLevelType w:val="hybridMultilevel"/>
    <w:tmpl w:val="90E654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C58034D"/>
    <w:multiLevelType w:val="hybridMultilevel"/>
    <w:tmpl w:val="B9C660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CF"/>
    <w:rsid w:val="00000245"/>
    <w:rsid w:val="000127FF"/>
    <w:rsid w:val="0002614A"/>
    <w:rsid w:val="00082667"/>
    <w:rsid w:val="000F5277"/>
    <w:rsid w:val="001C5316"/>
    <w:rsid w:val="001F2C6D"/>
    <w:rsid w:val="0026031E"/>
    <w:rsid w:val="003B6C6B"/>
    <w:rsid w:val="003F2424"/>
    <w:rsid w:val="00481CB3"/>
    <w:rsid w:val="00482C52"/>
    <w:rsid w:val="00494C42"/>
    <w:rsid w:val="004B2794"/>
    <w:rsid w:val="004B4836"/>
    <w:rsid w:val="004D5403"/>
    <w:rsid w:val="004E3969"/>
    <w:rsid w:val="00503873"/>
    <w:rsid w:val="00521A29"/>
    <w:rsid w:val="005A7CCF"/>
    <w:rsid w:val="005D5434"/>
    <w:rsid w:val="006B54EC"/>
    <w:rsid w:val="006D4F66"/>
    <w:rsid w:val="00730EA2"/>
    <w:rsid w:val="00753020"/>
    <w:rsid w:val="007D051B"/>
    <w:rsid w:val="00871DB0"/>
    <w:rsid w:val="008F6EE3"/>
    <w:rsid w:val="00914FD2"/>
    <w:rsid w:val="009D3D93"/>
    <w:rsid w:val="009D6213"/>
    <w:rsid w:val="009E5936"/>
    <w:rsid w:val="00A26455"/>
    <w:rsid w:val="00A431E9"/>
    <w:rsid w:val="00A50F53"/>
    <w:rsid w:val="00A62BE0"/>
    <w:rsid w:val="00AF31DD"/>
    <w:rsid w:val="00B7317D"/>
    <w:rsid w:val="00C665C3"/>
    <w:rsid w:val="00C941E7"/>
    <w:rsid w:val="00CA6B72"/>
    <w:rsid w:val="00CE4B26"/>
    <w:rsid w:val="00D03153"/>
    <w:rsid w:val="00D505F8"/>
    <w:rsid w:val="00DA7966"/>
    <w:rsid w:val="00E40D2D"/>
    <w:rsid w:val="00E44362"/>
    <w:rsid w:val="00EA344F"/>
    <w:rsid w:val="00EF1713"/>
    <w:rsid w:val="00F46AD7"/>
    <w:rsid w:val="00F745D3"/>
    <w:rsid w:val="00FB7A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5203E"/>
  <w15:chartTrackingRefBased/>
  <w15:docId w15:val="{9117C7AE-7139-4D8F-8617-79E0DD20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3B6C6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CF"/>
    <w:pPr>
      <w:ind w:left="720"/>
      <w:contextualSpacing/>
    </w:pPr>
  </w:style>
  <w:style w:type="character" w:customStyle="1" w:styleId="Heading1Char">
    <w:name w:val="Heading 1 Char"/>
    <w:basedOn w:val="DefaultParagraphFont"/>
    <w:link w:val="Heading1"/>
    <w:rsid w:val="003B6C6B"/>
    <w:rPr>
      <w:rFonts w:asciiTheme="majorHAnsi" w:eastAsiaTheme="majorEastAsia" w:hAnsiTheme="majorHAnsi" w:cstheme="majorBidi"/>
      <w:b/>
      <w:bCs/>
      <w:kern w:val="32"/>
      <w:sz w:val="32"/>
      <w:szCs w:val="32"/>
      <w:lang w:val="en-GB" w:eastAsia="en-GB"/>
    </w:rPr>
  </w:style>
  <w:style w:type="character" w:styleId="Strong">
    <w:name w:val="Strong"/>
    <w:basedOn w:val="DefaultParagraphFont"/>
    <w:qFormat/>
    <w:rsid w:val="003B6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81063">
      <w:bodyDiv w:val="1"/>
      <w:marLeft w:val="0"/>
      <w:marRight w:val="0"/>
      <w:marTop w:val="0"/>
      <w:marBottom w:val="0"/>
      <w:divBdr>
        <w:top w:val="none" w:sz="0" w:space="0" w:color="auto"/>
        <w:left w:val="none" w:sz="0" w:space="0" w:color="auto"/>
        <w:bottom w:val="none" w:sz="0" w:space="0" w:color="auto"/>
        <w:right w:val="none" w:sz="0" w:space="0" w:color="auto"/>
      </w:divBdr>
    </w:div>
    <w:div w:id="577791120">
      <w:bodyDiv w:val="1"/>
      <w:marLeft w:val="0"/>
      <w:marRight w:val="0"/>
      <w:marTop w:val="0"/>
      <w:marBottom w:val="0"/>
      <w:divBdr>
        <w:top w:val="none" w:sz="0" w:space="0" w:color="auto"/>
        <w:left w:val="none" w:sz="0" w:space="0" w:color="auto"/>
        <w:bottom w:val="none" w:sz="0" w:space="0" w:color="auto"/>
        <w:right w:val="none" w:sz="0" w:space="0" w:color="auto"/>
      </w:divBdr>
    </w:div>
    <w:div w:id="788747060">
      <w:bodyDiv w:val="1"/>
      <w:marLeft w:val="0"/>
      <w:marRight w:val="0"/>
      <w:marTop w:val="0"/>
      <w:marBottom w:val="0"/>
      <w:divBdr>
        <w:top w:val="none" w:sz="0" w:space="0" w:color="auto"/>
        <w:left w:val="none" w:sz="0" w:space="0" w:color="auto"/>
        <w:bottom w:val="none" w:sz="0" w:space="0" w:color="auto"/>
        <w:right w:val="none" w:sz="0" w:space="0" w:color="auto"/>
      </w:divBdr>
    </w:div>
    <w:div w:id="1216938050">
      <w:bodyDiv w:val="1"/>
      <w:marLeft w:val="0"/>
      <w:marRight w:val="0"/>
      <w:marTop w:val="0"/>
      <w:marBottom w:val="0"/>
      <w:divBdr>
        <w:top w:val="none" w:sz="0" w:space="0" w:color="auto"/>
        <w:left w:val="none" w:sz="0" w:space="0" w:color="auto"/>
        <w:bottom w:val="none" w:sz="0" w:space="0" w:color="auto"/>
        <w:right w:val="none" w:sz="0" w:space="0" w:color="auto"/>
      </w:divBdr>
    </w:div>
    <w:div w:id="15397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dc:creator>
  <cp:keywords/>
  <cp:lastModifiedBy>Ralph Brown</cp:lastModifiedBy>
  <cp:revision>2</cp:revision>
  <dcterms:created xsi:type="dcterms:W3CDTF">2017-07-11T08:07:00Z</dcterms:created>
  <dcterms:modified xsi:type="dcterms:W3CDTF">2017-07-11T08:07:00Z</dcterms:modified>
</cp:coreProperties>
</file>